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30E8" w:rsidRPr="007430E8" w:rsidRDefault="00D93AC9" w:rsidP="007430E8">
      <w:pPr>
        <w:rPr>
          <w:b/>
          <w:sz w:val="28"/>
        </w:rPr>
      </w:pPr>
      <w:r>
        <w:rPr>
          <w:b/>
          <w:sz w:val="28"/>
        </w:rPr>
        <w:t>T</w:t>
      </w:r>
      <w:r w:rsidR="007430E8" w:rsidRPr="007430E8">
        <w:rPr>
          <w:b/>
          <w:sz w:val="28"/>
        </w:rPr>
        <w:t xml:space="preserve">he Jigsaw Approach </w:t>
      </w:r>
    </w:p>
    <w:p w:rsidR="007430E8" w:rsidRPr="007430E8" w:rsidRDefault="007430E8" w:rsidP="007430E8">
      <w:pPr>
        <w:rPr>
          <w:i/>
          <w:sz w:val="28"/>
        </w:rPr>
      </w:pPr>
      <w:r w:rsidRPr="007430E8">
        <w:rPr>
          <w:i/>
          <w:sz w:val="28"/>
        </w:rPr>
        <w:t xml:space="preserve">Introduction </w:t>
      </w:r>
    </w:p>
    <w:p w:rsidR="007430E8" w:rsidRDefault="007430E8" w:rsidP="007430E8">
      <w:r>
        <w:t xml:space="preserve">Jigsaw, the mindful approach to PSHE, brings together Personal, Social, </w:t>
      </w:r>
      <w:proofErr w:type="gramStart"/>
      <w:r>
        <w:t>Health</w:t>
      </w:r>
      <w:proofErr w:type="gramEnd"/>
      <w:r>
        <w:t xml:space="preserve"> Education, emotional literacy, social skills and spiritual development in a comprehensive scheme of learning. A lesson a week with the teaching resources included, helps teachers to focus on tailoring the lessons to their children’s needs and to enjoy building the relationship with their class, getting to know them better as unique human beings. Teaching strategies are varied and are mindful of preferred learning styles and the need for differentiation. Jigsaw is designed as a whole school approach, with all year groups working on the same theme (Puzzle) at the same time. This enables each Puzzle to start with an introductory assembly, generating a whole school focus for adults and children alike. </w:t>
      </w:r>
    </w:p>
    <w:p w:rsidR="007430E8" w:rsidRPr="007430E8" w:rsidRDefault="007430E8" w:rsidP="007430E8">
      <w:pPr>
        <w:rPr>
          <w:i/>
          <w:sz w:val="28"/>
        </w:rPr>
      </w:pPr>
      <w:r w:rsidRPr="007430E8">
        <w:rPr>
          <w:i/>
          <w:sz w:val="28"/>
        </w:rPr>
        <w:t xml:space="preserve">Mindfulness </w:t>
      </w:r>
    </w:p>
    <w:p w:rsidR="007430E8" w:rsidRDefault="007430E8" w:rsidP="007430E8">
      <w:r>
        <w:t xml:space="preserve">How would children and their learning benefit if they could be aware of their thoughts and feelings as they happen, in the present moment, on purpose with no judgement? This is what mindfulness means. How could being mindful help to address the emotional health and behaviour issues so often acting as barriers to learning? </w:t>
      </w:r>
    </w:p>
    <w:p w:rsidR="007430E8" w:rsidRPr="007430E8" w:rsidRDefault="007430E8" w:rsidP="007430E8">
      <w:pPr>
        <w:rPr>
          <w:b/>
          <w:i/>
          <w:sz w:val="28"/>
        </w:rPr>
      </w:pPr>
      <w:r w:rsidRPr="007430E8">
        <w:rPr>
          <w:b/>
          <w:i/>
          <w:sz w:val="28"/>
        </w:rPr>
        <w:t xml:space="preserve">The Six Puzzles (Themes/ Units of work) </w:t>
      </w:r>
    </w:p>
    <w:p w:rsidR="007430E8" w:rsidRDefault="007430E8" w:rsidP="007430E8">
      <w:r>
        <w:t xml:space="preserve">There are six Puzzles in Jigsaw that are designed to progress in sequence from the start of each academic year: </w:t>
      </w:r>
    </w:p>
    <w:p w:rsidR="007430E8" w:rsidRDefault="007430E8" w:rsidP="007430E8">
      <w:r>
        <w:t xml:space="preserve">Term 1: Being Me in My World </w:t>
      </w:r>
    </w:p>
    <w:p w:rsidR="007430E8" w:rsidRDefault="007430E8" w:rsidP="007430E8">
      <w:r>
        <w:t xml:space="preserve">Term 2: Celebrating Difference (including anti-bullying) </w:t>
      </w:r>
    </w:p>
    <w:p w:rsidR="007430E8" w:rsidRDefault="007430E8" w:rsidP="007430E8">
      <w:r>
        <w:t xml:space="preserve">Term 3: Dreams and Goals </w:t>
      </w:r>
    </w:p>
    <w:p w:rsidR="007430E8" w:rsidRDefault="007430E8" w:rsidP="007430E8">
      <w:r>
        <w:t xml:space="preserve">Term 4: Healthy Me </w:t>
      </w:r>
    </w:p>
    <w:p w:rsidR="007430E8" w:rsidRDefault="007430E8" w:rsidP="007430E8">
      <w:r>
        <w:t xml:space="preserve">Term 5: Relationships </w:t>
      </w:r>
    </w:p>
    <w:p w:rsidR="007430E8" w:rsidRDefault="007430E8" w:rsidP="007430E8">
      <w:r>
        <w:t xml:space="preserve">Term 6: Changing Me (including Sex Education) </w:t>
      </w:r>
    </w:p>
    <w:p w:rsidR="007430E8" w:rsidRDefault="007430E8" w:rsidP="007430E8">
      <w:r>
        <w:t xml:space="preserve">Each Puzzle has six Pieces (lessons) which work towards an ‘end product’, for example, The School Learning Charter or The Garden of Dreams and Goals. Each Piece has two Learning Intentions: one is based on specific PSHE learning (purple) and one is based on emotional literacy and social skills development (green). </w:t>
      </w:r>
    </w:p>
    <w:p w:rsidR="007430E8" w:rsidRDefault="007430E8" w:rsidP="007430E8">
      <w:r>
        <w:t xml:space="preserve">The whole school works on the same Puzzle at the same time, meaning that each Puzzle can be launched with a whole-school assembly and learning can be celebrated by the whole school in a meaningful way. </w:t>
      </w:r>
    </w:p>
    <w:p w:rsidR="007430E8" w:rsidRDefault="007430E8">
      <w:bookmarkStart w:id="0" w:name="_GoBack"/>
      <w:bookmarkEnd w:id="0"/>
    </w:p>
    <w:p w:rsidR="007430E8" w:rsidRDefault="007430E8" w:rsidP="007430E8"/>
    <w:sectPr w:rsidR="007430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0E8"/>
    <w:rsid w:val="000805A9"/>
    <w:rsid w:val="0009747F"/>
    <w:rsid w:val="007430E8"/>
    <w:rsid w:val="00D76F3C"/>
    <w:rsid w:val="00D93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F34BBE-24BC-4B4E-9699-13A9B5BE9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304</Words>
  <Characters>1736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Forestdale Primary School</Company>
  <LinksUpToDate>false</LinksUpToDate>
  <CharactersWithSpaces>2036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Foster</dc:creator>
  <cp:keywords/>
  <dc:description/>
  <cp:lastModifiedBy>Dave Foster</cp:lastModifiedBy>
  <cp:revision>3</cp:revision>
  <dcterms:created xsi:type="dcterms:W3CDTF">2020-03-06T12:14:00Z</dcterms:created>
  <dcterms:modified xsi:type="dcterms:W3CDTF">2020-03-06T12:28:00Z</dcterms:modified>
</cp:coreProperties>
</file>